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72571550"/>
        <w:docPartObj>
          <w:docPartGallery w:val="Cover Pages"/>
          <w:docPartUnique/>
        </w:docPartObj>
      </w:sdtPr>
      <w:sdtContent>
        <w:p w14:paraId="638285DF" w14:textId="77777777" w:rsidR="0052240C" w:rsidRDefault="0052240C" w:rsidP="0052240C">
          <w:r>
            <w:rPr>
              <w:noProof/>
            </w:rPr>
            <mc:AlternateContent>
              <mc:Choice Requires="wpg">
                <w:drawing>
                  <wp:anchor distT="0" distB="0" distL="114300" distR="114300" simplePos="0" relativeHeight="251659264" behindDoc="1" locked="0" layoutInCell="1" allowOverlap="1" wp14:anchorId="580D95F5" wp14:editId="1C3EAABA">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D3D3D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D3D3D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B7E5A8" w14:textId="77777777" w:rsidR="0052240C" w:rsidRDefault="0052240C" w:rsidP="0052240C">
                                  <w:pPr>
                                    <w:pStyle w:val="NoSpacing"/>
                                    <w:spacing w:before="120"/>
                                    <w:jc w:val="center"/>
                                    <w:rPr>
                                      <w:color w:val="FFFFFF" w:themeColor="background1"/>
                                    </w:rPr>
                                  </w:pPr>
                                </w:p>
                                <w:p w14:paraId="27F20931" w14:textId="77777777" w:rsidR="0052240C" w:rsidRDefault="0052240C" w:rsidP="0052240C">
                                  <w:pPr>
                                    <w:pStyle w:val="NoSpacing"/>
                                    <w:spacing w:before="120"/>
                                    <w:rPr>
                                      <w:color w:val="FFFFFF" w:themeColor="background1"/>
                                    </w:rPr>
                                  </w:pPr>
                                  <w:r>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3C1A92" w14:textId="77576CAC" w:rsidR="0052240C" w:rsidRDefault="0052240C" w:rsidP="0052240C">
                                  <w:pPr>
                                    <w:pStyle w:val="NoSpacing"/>
                                    <w:jc w:val="center"/>
                                    <w:rPr>
                                      <w:rStyle w:val="normaltextrun"/>
                                      <w:rFonts w:ascii="Calibri" w:hAnsi="Calibri" w:cs="Calibri"/>
                                      <w:color w:val="000000"/>
                                      <w:sz w:val="52"/>
                                      <w:szCs w:val="52"/>
                                      <w:shd w:val="clear" w:color="auto" w:fill="FFFFFF"/>
                                    </w:rPr>
                                  </w:pPr>
                                  <w:r>
                                    <w:rPr>
                                      <w:rStyle w:val="normaltextrun"/>
                                      <w:rFonts w:ascii="Calibri" w:hAnsi="Calibri" w:cs="Calibri"/>
                                      <w:color w:val="000000"/>
                                      <w:sz w:val="96"/>
                                      <w:szCs w:val="96"/>
                                      <w:bdr w:val="none" w:sz="0" w:space="0" w:color="auto" w:frame="1"/>
                                    </w:rPr>
                                    <w:t xml:space="preserve">Early Permanence </w:t>
                                  </w:r>
                                  <w:r>
                                    <w:rPr>
                                      <w:rStyle w:val="normaltextrun"/>
                                      <w:rFonts w:ascii="Calibri" w:hAnsi="Calibri" w:cs="Calibri"/>
                                      <w:color w:val="000000"/>
                                      <w:sz w:val="52"/>
                                      <w:szCs w:val="52"/>
                                      <w:shd w:val="clear" w:color="auto" w:fill="FFFFFF"/>
                                    </w:rPr>
                                    <w:t>Information for Parents</w:t>
                                  </w:r>
                                  <w:r>
                                    <w:rPr>
                                      <w:rStyle w:val="normaltextrun"/>
                                      <w:rFonts w:ascii="Calibri" w:hAnsi="Calibri" w:cs="Calibri"/>
                                      <w:color w:val="000000"/>
                                      <w:sz w:val="52"/>
                                      <w:szCs w:val="52"/>
                                      <w:shd w:val="clear" w:color="auto" w:fill="FFFFFF"/>
                                    </w:rPr>
                                    <w:br/>
                                  </w:r>
                                </w:p>
                                <w:p w14:paraId="428CF136" w14:textId="77777777" w:rsidR="0052240C" w:rsidRDefault="0052240C" w:rsidP="0052240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inorEastAsia" w:hAnsi="Calibri" w:cs="Calibri"/>
                                      <w:b/>
                                      <w:bCs/>
                                      <w:sz w:val="22"/>
                                      <w:szCs w:val="22"/>
                                    </w:rPr>
                                    <w:t>This leaflet is provided for parents with literacy or learning needs.</w:t>
                                  </w:r>
                                  <w:r>
                                    <w:rPr>
                                      <w:rStyle w:val="eop"/>
                                      <w:rFonts w:ascii="Calibri" w:hAnsi="Calibri" w:cs="Calibri"/>
                                      <w:sz w:val="22"/>
                                      <w:szCs w:val="22"/>
                                    </w:rPr>
                                    <w:t> </w:t>
                                  </w:r>
                                </w:p>
                                <w:p w14:paraId="340E6BE0" w14:textId="77777777" w:rsidR="0052240C" w:rsidRDefault="0052240C" w:rsidP="0052240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inorEastAsia" w:hAnsi="Calibri" w:cs="Calibri"/>
                                      <w:b/>
                                      <w:bCs/>
                                      <w:sz w:val="22"/>
                                      <w:szCs w:val="22"/>
                                    </w:rPr>
                                    <w:t>Your child’s social worker can go through this leaflet with you.</w:t>
                                  </w:r>
                                </w:p>
                                <w:p w14:paraId="33475C15" w14:textId="14D735A1" w:rsidR="0052240C" w:rsidRDefault="0052240C" w:rsidP="0052240C">
                                  <w:pPr>
                                    <w:pStyle w:val="NoSpacing"/>
                                    <w:jc w:val="center"/>
                                    <w:rPr>
                                      <w:rFonts w:asciiTheme="majorHAnsi" w:eastAsiaTheme="majorEastAsia" w:hAnsiTheme="majorHAnsi" w:cstheme="majorBidi"/>
                                      <w:caps/>
                                      <w:color w:val="4472C4" w:themeColor="accent1"/>
                                      <w:sz w:val="72"/>
                                      <w:szCs w:val="72"/>
                                    </w:rPr>
                                  </w:pPr>
                                  <w:r>
                                    <w:rPr>
                                      <w:rStyle w:val="eop"/>
                                      <w:rFonts w:ascii="Calibri" w:hAnsi="Calibri" w:cs="Calibri"/>
                                      <w:color w:val="000000"/>
                                      <w:sz w:val="52"/>
                                      <w:szCs w:val="52"/>
                                      <w:shd w:val="clear" w:color="auto" w:fill="FFFFFF"/>
                                    </w:rPr>
                                    <w:t> </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80D95F5"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" fillcolor="#d3d3d3"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" fillcolor="#d3d3d3" stroked="f" strokeweight="1pt">
                      <v:fill opacity="39321f"/>
                      <v:textbox inset="36pt,57.6pt,36pt,36pt">
                        <w:txbxContent>
                          <w:p w14:paraId="16B7E5A8" w14:textId="77777777" w:rsidR="0052240C" w:rsidRDefault="0052240C" w:rsidP="0052240C">
                            <w:pPr>
                              <w:pStyle w:val="NoSpacing"/>
                              <w:spacing w:before="120"/>
                              <w:jc w:val="center"/>
                              <w:rPr>
                                <w:color w:val="FFFFFF" w:themeColor="background1"/>
                              </w:rPr>
                            </w:pPr>
                          </w:p>
                          <w:p w14:paraId="27F20931" w14:textId="77777777" w:rsidR="0052240C" w:rsidRDefault="0052240C" w:rsidP="0052240C">
                            <w:pPr>
                              <w:pStyle w:val="NoSpacing"/>
                              <w:spacing w:before="120"/>
                              <w:rPr>
                                <w:color w:val="FFFFFF" w:themeColor="background1"/>
                              </w:rPr>
                            </w:pPr>
                            <w:r>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1D3C1A92" w14:textId="77576CAC" w:rsidR="0052240C" w:rsidRDefault="0052240C" w:rsidP="0052240C">
                            <w:pPr>
                              <w:pStyle w:val="NoSpacing"/>
                              <w:jc w:val="center"/>
                              <w:rPr>
                                <w:rStyle w:val="normaltextrun"/>
                                <w:rFonts w:ascii="Calibri" w:hAnsi="Calibri" w:cs="Calibri"/>
                                <w:color w:val="000000"/>
                                <w:sz w:val="52"/>
                                <w:szCs w:val="52"/>
                                <w:shd w:val="clear" w:color="auto" w:fill="FFFFFF"/>
                              </w:rPr>
                            </w:pPr>
                            <w:r>
                              <w:rPr>
                                <w:rStyle w:val="normaltextrun"/>
                                <w:rFonts w:ascii="Calibri" w:hAnsi="Calibri" w:cs="Calibri"/>
                                <w:color w:val="000000"/>
                                <w:sz w:val="96"/>
                                <w:szCs w:val="96"/>
                                <w:bdr w:val="none" w:sz="0" w:space="0" w:color="auto" w:frame="1"/>
                              </w:rPr>
                              <w:t xml:space="preserve">Early Permanence </w:t>
                            </w:r>
                            <w:r>
                              <w:rPr>
                                <w:rStyle w:val="normaltextrun"/>
                                <w:rFonts w:ascii="Calibri" w:hAnsi="Calibri" w:cs="Calibri"/>
                                <w:color w:val="000000"/>
                                <w:sz w:val="52"/>
                                <w:szCs w:val="52"/>
                                <w:shd w:val="clear" w:color="auto" w:fill="FFFFFF"/>
                              </w:rPr>
                              <w:t xml:space="preserve">Information for </w:t>
                            </w:r>
                            <w:r>
                              <w:rPr>
                                <w:rStyle w:val="normaltextrun"/>
                                <w:rFonts w:ascii="Calibri" w:hAnsi="Calibri" w:cs="Calibri"/>
                                <w:color w:val="000000"/>
                                <w:sz w:val="52"/>
                                <w:szCs w:val="52"/>
                                <w:shd w:val="clear" w:color="auto" w:fill="FFFFFF"/>
                              </w:rPr>
                              <w:t>Parents</w:t>
                            </w:r>
                            <w:r>
                              <w:rPr>
                                <w:rStyle w:val="normaltextrun"/>
                                <w:rFonts w:ascii="Calibri" w:hAnsi="Calibri" w:cs="Calibri"/>
                                <w:color w:val="000000"/>
                                <w:sz w:val="52"/>
                                <w:szCs w:val="52"/>
                                <w:shd w:val="clear" w:color="auto" w:fill="FFFFFF"/>
                              </w:rPr>
                              <w:br/>
                            </w:r>
                          </w:p>
                          <w:p w14:paraId="428CF136" w14:textId="77777777" w:rsidR="0052240C" w:rsidRDefault="0052240C" w:rsidP="0052240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inorEastAsia" w:hAnsi="Calibri" w:cs="Calibri"/>
                                <w:b/>
                                <w:bCs/>
                                <w:sz w:val="22"/>
                                <w:szCs w:val="22"/>
                              </w:rPr>
                              <w:t>This leaflet is provided for parents with literacy or learning needs.</w:t>
                            </w:r>
                            <w:r>
                              <w:rPr>
                                <w:rStyle w:val="eop"/>
                                <w:rFonts w:ascii="Calibri" w:hAnsi="Calibri" w:cs="Calibri"/>
                                <w:sz w:val="22"/>
                                <w:szCs w:val="22"/>
                              </w:rPr>
                              <w:t> </w:t>
                            </w:r>
                          </w:p>
                          <w:p w14:paraId="340E6BE0" w14:textId="77777777" w:rsidR="0052240C" w:rsidRDefault="0052240C" w:rsidP="0052240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inorEastAsia" w:hAnsi="Calibri" w:cs="Calibri"/>
                                <w:b/>
                                <w:bCs/>
                                <w:sz w:val="22"/>
                                <w:szCs w:val="22"/>
                              </w:rPr>
                              <w:t>Your child’s social worker can go through this leaflet with you.</w:t>
                            </w:r>
                          </w:p>
                          <w:p w14:paraId="33475C15" w14:textId="14D735A1" w:rsidR="0052240C" w:rsidRDefault="0052240C" w:rsidP="0052240C">
                            <w:pPr>
                              <w:pStyle w:val="NoSpacing"/>
                              <w:jc w:val="center"/>
                              <w:rPr>
                                <w:rFonts w:asciiTheme="majorHAnsi" w:eastAsiaTheme="majorEastAsia" w:hAnsiTheme="majorHAnsi" w:cstheme="majorBidi"/>
                                <w:caps/>
                                <w:color w:val="4472C4" w:themeColor="accent1"/>
                                <w:sz w:val="72"/>
                                <w:szCs w:val="72"/>
                              </w:rPr>
                            </w:pPr>
                            <w:r>
                              <w:rPr>
                                <w:rStyle w:val="eop"/>
                                <w:rFonts w:ascii="Calibri" w:hAnsi="Calibri" w:cs="Calibri"/>
                                <w:color w:val="000000"/>
                                <w:sz w:val="52"/>
                                <w:szCs w:val="52"/>
                                <w:shd w:val="clear" w:color="auto" w:fill="FFFFFF"/>
                              </w:rPr>
                              <w:t> </w:t>
                            </w:r>
                          </w:p>
                        </w:txbxContent>
                      </v:textbox>
                    </v:shape>
                    <w10:wrap anchorx="page" anchory="page"/>
                  </v:group>
                </w:pict>
              </mc:Fallback>
            </mc:AlternateContent>
          </w:r>
        </w:p>
        <w:p w14:paraId="21569FBE" w14:textId="77777777" w:rsidR="0052240C" w:rsidRDefault="0052240C" w:rsidP="0052240C">
          <w:r>
            <w:rPr>
              <w:noProof/>
            </w:rPr>
            <w:drawing>
              <wp:anchor distT="0" distB="0" distL="114300" distR="114300" simplePos="0" relativeHeight="251660288" behindDoc="1" locked="0" layoutInCell="1" allowOverlap="1" wp14:anchorId="2B2874E4" wp14:editId="4A192811">
                <wp:simplePos x="0" y="0"/>
                <wp:positionH relativeFrom="page">
                  <wp:align>center</wp:align>
                </wp:positionH>
                <wp:positionV relativeFrom="paragraph">
                  <wp:posOffset>7217149</wp:posOffset>
                </wp:positionV>
                <wp:extent cx="2910205" cy="1357630"/>
                <wp:effectExtent l="0" t="0" r="0" b="0"/>
                <wp:wrapTight wrapText="bothSides">
                  <wp:wrapPolygon edited="0">
                    <wp:start x="2969" y="1515"/>
                    <wp:lineTo x="2121" y="2425"/>
                    <wp:lineTo x="1131" y="5152"/>
                    <wp:lineTo x="1131" y="10305"/>
                    <wp:lineTo x="1555" y="11820"/>
                    <wp:lineTo x="2686" y="11820"/>
                    <wp:lineTo x="2686" y="14245"/>
                    <wp:lineTo x="6928" y="16670"/>
                    <wp:lineTo x="1414" y="17579"/>
                    <wp:lineTo x="1131" y="19398"/>
                    <wp:lineTo x="2262" y="20307"/>
                    <wp:lineTo x="17957" y="20307"/>
                    <wp:lineTo x="20502" y="19398"/>
                    <wp:lineTo x="20219" y="17579"/>
                    <wp:lineTo x="15836" y="16670"/>
                    <wp:lineTo x="18947" y="14851"/>
                    <wp:lineTo x="18805" y="11820"/>
                    <wp:lineTo x="19371" y="11820"/>
                    <wp:lineTo x="20502" y="8486"/>
                    <wp:lineTo x="20502" y="5456"/>
                    <wp:lineTo x="16260" y="4243"/>
                    <wp:lineTo x="3676" y="1515"/>
                    <wp:lineTo x="2969" y="1515"/>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0205" cy="135763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133B0CCD" w14:textId="77777777" w:rsidR="0052240C" w:rsidRDefault="00000000" w:rsidP="0052240C"/>
      </w:sdtContent>
    </w:sdt>
    <w:p w14:paraId="058A8CAE" w14:textId="77777777" w:rsidR="0052240C" w:rsidRPr="0052240C" w:rsidRDefault="0052240C" w:rsidP="0052240C">
      <w:pPr>
        <w:pStyle w:val="paragraph"/>
        <w:spacing w:before="0" w:beforeAutospacing="0" w:after="0" w:afterAutospacing="0"/>
        <w:jc w:val="both"/>
        <w:textAlignment w:val="baseline"/>
        <w:rPr>
          <w:rFonts w:ascii="Segoe UI" w:hAnsi="Segoe UI" w:cs="Segoe UI"/>
          <w:sz w:val="22"/>
          <w:szCs w:val="22"/>
        </w:rPr>
      </w:pPr>
      <w:r w:rsidRPr="0052240C">
        <w:rPr>
          <w:rStyle w:val="normaltextrun"/>
          <w:rFonts w:ascii="Calibri" w:eastAsiaTheme="minorEastAsia" w:hAnsi="Calibri" w:cs="Calibri"/>
          <w:sz w:val="22"/>
          <w:szCs w:val="22"/>
        </w:rPr>
        <w:t>Children’s Services have said that your child can’t live with you for now. The court is deciding what is best for your child.</w:t>
      </w:r>
      <w:r w:rsidRPr="0052240C">
        <w:rPr>
          <w:rStyle w:val="eop"/>
          <w:rFonts w:ascii="Calibri" w:hAnsi="Calibri" w:cs="Calibri"/>
          <w:sz w:val="22"/>
          <w:szCs w:val="22"/>
        </w:rPr>
        <w:t> </w:t>
      </w:r>
    </w:p>
    <w:p w14:paraId="2F43A3BD" w14:textId="77777777" w:rsidR="0052240C" w:rsidRPr="0052240C" w:rsidRDefault="0052240C" w:rsidP="0052240C">
      <w:pPr>
        <w:pStyle w:val="paragraph"/>
        <w:spacing w:before="0" w:beforeAutospacing="0" w:after="0" w:afterAutospacing="0"/>
        <w:jc w:val="both"/>
        <w:textAlignment w:val="baseline"/>
        <w:rPr>
          <w:rFonts w:ascii="Segoe UI" w:hAnsi="Segoe UI" w:cs="Segoe UI"/>
          <w:sz w:val="22"/>
          <w:szCs w:val="22"/>
        </w:rPr>
      </w:pPr>
      <w:r w:rsidRPr="0052240C">
        <w:rPr>
          <w:rStyle w:val="eop"/>
          <w:rFonts w:ascii="Calibri" w:hAnsi="Calibri" w:cs="Calibri"/>
          <w:sz w:val="22"/>
          <w:szCs w:val="22"/>
        </w:rPr>
        <w:t> </w:t>
      </w:r>
    </w:p>
    <w:p w14:paraId="50ED49CC" w14:textId="77777777" w:rsidR="0052240C" w:rsidRPr="0052240C" w:rsidRDefault="0052240C" w:rsidP="0052240C">
      <w:pPr>
        <w:pStyle w:val="paragraph"/>
        <w:spacing w:before="0" w:beforeAutospacing="0" w:after="0" w:afterAutospacing="0"/>
        <w:jc w:val="both"/>
        <w:textAlignment w:val="baseline"/>
        <w:rPr>
          <w:rFonts w:ascii="Segoe UI" w:hAnsi="Segoe UI" w:cs="Segoe UI"/>
          <w:sz w:val="22"/>
          <w:szCs w:val="22"/>
        </w:rPr>
      </w:pPr>
      <w:r w:rsidRPr="0052240C">
        <w:rPr>
          <w:rStyle w:val="normaltextrun"/>
          <w:rFonts w:ascii="Calibri" w:eastAsiaTheme="minorEastAsia" w:hAnsi="Calibri" w:cs="Calibri"/>
          <w:sz w:val="22"/>
          <w:szCs w:val="22"/>
        </w:rPr>
        <w:t>We understand that this is a difficult and upsetting time for you. It is important that you understand what is happening.  You will need people to explain things and lots of support.</w:t>
      </w:r>
      <w:r w:rsidRPr="0052240C">
        <w:rPr>
          <w:rStyle w:val="eop"/>
          <w:rFonts w:ascii="Calibri" w:hAnsi="Calibri" w:cs="Calibri"/>
          <w:sz w:val="22"/>
          <w:szCs w:val="22"/>
        </w:rPr>
        <w:t> </w:t>
      </w:r>
    </w:p>
    <w:p w14:paraId="3A350388" w14:textId="77777777" w:rsidR="0052240C" w:rsidRPr="0052240C" w:rsidRDefault="0052240C" w:rsidP="0052240C">
      <w:pPr>
        <w:pStyle w:val="paragraph"/>
        <w:spacing w:before="0" w:beforeAutospacing="0" w:after="0" w:afterAutospacing="0"/>
        <w:jc w:val="both"/>
        <w:textAlignment w:val="baseline"/>
        <w:rPr>
          <w:rFonts w:ascii="Segoe UI" w:hAnsi="Segoe UI" w:cs="Segoe UI"/>
          <w:sz w:val="22"/>
          <w:szCs w:val="22"/>
        </w:rPr>
      </w:pPr>
      <w:r w:rsidRPr="0052240C">
        <w:rPr>
          <w:rStyle w:val="eop"/>
          <w:rFonts w:ascii="Calibri" w:hAnsi="Calibri" w:cs="Calibri"/>
          <w:sz w:val="22"/>
          <w:szCs w:val="22"/>
        </w:rPr>
        <w:t> </w:t>
      </w:r>
    </w:p>
    <w:p w14:paraId="1ED54BE1" w14:textId="77777777" w:rsidR="0052240C" w:rsidRPr="0052240C" w:rsidRDefault="0052240C" w:rsidP="0052240C">
      <w:pPr>
        <w:pStyle w:val="paragraph"/>
        <w:spacing w:before="0" w:beforeAutospacing="0" w:after="0" w:afterAutospacing="0"/>
        <w:jc w:val="both"/>
        <w:textAlignment w:val="baseline"/>
        <w:rPr>
          <w:rFonts w:ascii="Segoe UI" w:hAnsi="Segoe UI" w:cs="Segoe UI"/>
          <w:sz w:val="22"/>
          <w:szCs w:val="22"/>
        </w:rPr>
      </w:pPr>
      <w:r w:rsidRPr="0052240C">
        <w:rPr>
          <w:rStyle w:val="normaltextrun"/>
          <w:rFonts w:ascii="Calibri" w:eastAsiaTheme="minorEastAsia" w:hAnsi="Calibri" w:cs="Calibri"/>
          <w:sz w:val="22"/>
          <w:szCs w:val="22"/>
        </w:rPr>
        <w:t>All children want to know about their parents, even if they do not live with them.</w:t>
      </w:r>
      <w:r w:rsidRPr="0052240C">
        <w:rPr>
          <w:rStyle w:val="eop"/>
          <w:rFonts w:ascii="Calibri" w:hAnsi="Calibri" w:cs="Calibri"/>
          <w:sz w:val="22"/>
          <w:szCs w:val="22"/>
        </w:rPr>
        <w:t> </w:t>
      </w:r>
    </w:p>
    <w:p w14:paraId="77CCB78C" w14:textId="77777777" w:rsidR="0052240C" w:rsidRPr="0052240C" w:rsidRDefault="0052240C" w:rsidP="0052240C">
      <w:pPr>
        <w:pStyle w:val="paragraph"/>
        <w:spacing w:before="0" w:beforeAutospacing="0" w:after="0" w:afterAutospacing="0"/>
        <w:jc w:val="both"/>
        <w:textAlignment w:val="baseline"/>
        <w:rPr>
          <w:rFonts w:ascii="Segoe UI" w:hAnsi="Segoe UI" w:cs="Segoe UI"/>
          <w:sz w:val="22"/>
          <w:szCs w:val="22"/>
        </w:rPr>
      </w:pPr>
      <w:r w:rsidRPr="0052240C">
        <w:rPr>
          <w:rStyle w:val="eop"/>
          <w:rFonts w:ascii="Calibri" w:hAnsi="Calibri" w:cs="Calibri"/>
          <w:sz w:val="22"/>
          <w:szCs w:val="22"/>
        </w:rPr>
        <w:t> </w:t>
      </w:r>
    </w:p>
    <w:p w14:paraId="03AA7AA3" w14:textId="77777777" w:rsidR="0052240C" w:rsidRPr="0052240C" w:rsidRDefault="0052240C" w:rsidP="0052240C">
      <w:pPr>
        <w:pStyle w:val="paragraph"/>
        <w:spacing w:before="0" w:beforeAutospacing="0" w:after="0" w:afterAutospacing="0"/>
        <w:jc w:val="both"/>
        <w:textAlignment w:val="baseline"/>
        <w:rPr>
          <w:rFonts w:ascii="Segoe UI" w:hAnsi="Segoe UI" w:cs="Segoe UI"/>
          <w:sz w:val="22"/>
          <w:szCs w:val="22"/>
        </w:rPr>
      </w:pPr>
      <w:r w:rsidRPr="0052240C">
        <w:rPr>
          <w:rStyle w:val="normaltextrun"/>
          <w:rFonts w:ascii="Calibri" w:eastAsiaTheme="minorEastAsia" w:hAnsi="Calibri" w:cs="Calibri"/>
          <w:sz w:val="22"/>
          <w:szCs w:val="22"/>
        </w:rPr>
        <w:t>Children’s Services want what is best for your child. While the court process is going on and your child can’t live with you, they plan for your child to be cared for by special foster carers called early permanence carers.   </w:t>
      </w:r>
      <w:r w:rsidRPr="0052240C">
        <w:rPr>
          <w:rStyle w:val="eop"/>
          <w:rFonts w:ascii="Calibri" w:hAnsi="Calibri" w:cs="Calibri"/>
          <w:sz w:val="22"/>
          <w:szCs w:val="22"/>
        </w:rPr>
        <w:t> </w:t>
      </w:r>
    </w:p>
    <w:p w14:paraId="3E2F6D99" w14:textId="77777777" w:rsidR="0052240C" w:rsidRPr="0052240C" w:rsidRDefault="0052240C" w:rsidP="0052240C">
      <w:pPr>
        <w:pStyle w:val="paragraph"/>
        <w:spacing w:before="0" w:beforeAutospacing="0" w:after="0" w:afterAutospacing="0"/>
        <w:jc w:val="both"/>
        <w:textAlignment w:val="baseline"/>
        <w:rPr>
          <w:rFonts w:ascii="Segoe UI" w:hAnsi="Segoe UI" w:cs="Segoe UI"/>
          <w:sz w:val="22"/>
          <w:szCs w:val="22"/>
        </w:rPr>
      </w:pPr>
      <w:r w:rsidRPr="0052240C">
        <w:rPr>
          <w:rStyle w:val="eop"/>
          <w:rFonts w:ascii="Calibri" w:hAnsi="Calibri" w:cs="Calibri"/>
          <w:sz w:val="22"/>
          <w:szCs w:val="22"/>
        </w:rPr>
        <w:t> </w:t>
      </w:r>
    </w:p>
    <w:p w14:paraId="3C8C4AC4" w14:textId="77777777" w:rsidR="0052240C" w:rsidRPr="0052240C" w:rsidRDefault="0052240C" w:rsidP="0052240C">
      <w:pPr>
        <w:pStyle w:val="paragraph"/>
        <w:spacing w:before="0" w:beforeAutospacing="0" w:after="0" w:afterAutospacing="0"/>
        <w:jc w:val="both"/>
        <w:textAlignment w:val="baseline"/>
        <w:rPr>
          <w:rFonts w:ascii="Segoe UI" w:hAnsi="Segoe UI" w:cs="Segoe UI"/>
          <w:sz w:val="22"/>
          <w:szCs w:val="22"/>
        </w:rPr>
      </w:pPr>
      <w:r w:rsidRPr="0052240C">
        <w:rPr>
          <w:rStyle w:val="normaltextrun"/>
          <w:rFonts w:ascii="Calibri" w:eastAsiaTheme="minorEastAsia" w:hAnsi="Calibri" w:cs="Calibri"/>
          <w:sz w:val="22"/>
          <w:szCs w:val="22"/>
        </w:rPr>
        <w:t>What is special about early permanence carers is that they will care for your child while the court decides what needs to happen next. </w:t>
      </w:r>
      <w:r w:rsidRPr="0052240C">
        <w:rPr>
          <w:rStyle w:val="eop"/>
          <w:rFonts w:ascii="Calibri" w:hAnsi="Calibri" w:cs="Calibri"/>
          <w:sz w:val="22"/>
          <w:szCs w:val="22"/>
        </w:rPr>
        <w:t> </w:t>
      </w:r>
    </w:p>
    <w:p w14:paraId="6D1D2647" w14:textId="77777777" w:rsidR="0052240C" w:rsidRPr="0052240C" w:rsidRDefault="0052240C" w:rsidP="0052240C">
      <w:pPr>
        <w:pStyle w:val="paragraph"/>
        <w:spacing w:before="0" w:beforeAutospacing="0" w:after="0" w:afterAutospacing="0"/>
        <w:jc w:val="both"/>
        <w:textAlignment w:val="baseline"/>
        <w:rPr>
          <w:rFonts w:ascii="Segoe UI" w:hAnsi="Segoe UI" w:cs="Segoe UI"/>
          <w:sz w:val="22"/>
          <w:szCs w:val="22"/>
        </w:rPr>
      </w:pPr>
      <w:r w:rsidRPr="0052240C">
        <w:rPr>
          <w:rStyle w:val="normaltextrun"/>
          <w:rFonts w:ascii="Calibri" w:eastAsiaTheme="minorEastAsia" w:hAnsi="Calibri" w:cs="Calibri"/>
          <w:sz w:val="22"/>
          <w:szCs w:val="22"/>
        </w:rPr>
        <w:t>If the court thinks your child should return to live with you or another member of your family, these foster carers will help that to happen.</w:t>
      </w:r>
      <w:r w:rsidRPr="0052240C">
        <w:rPr>
          <w:rStyle w:val="eop"/>
          <w:rFonts w:ascii="Calibri" w:hAnsi="Calibri" w:cs="Calibri"/>
          <w:sz w:val="22"/>
          <w:szCs w:val="22"/>
        </w:rPr>
        <w:t> </w:t>
      </w:r>
    </w:p>
    <w:p w14:paraId="12527346" w14:textId="77777777" w:rsidR="0052240C" w:rsidRPr="0052240C" w:rsidRDefault="0052240C" w:rsidP="0052240C">
      <w:pPr>
        <w:pStyle w:val="paragraph"/>
        <w:spacing w:before="0" w:beforeAutospacing="0" w:after="0" w:afterAutospacing="0"/>
        <w:jc w:val="both"/>
        <w:textAlignment w:val="baseline"/>
        <w:rPr>
          <w:rFonts w:ascii="Segoe UI" w:hAnsi="Segoe UI" w:cs="Segoe UI"/>
          <w:sz w:val="22"/>
          <w:szCs w:val="22"/>
        </w:rPr>
      </w:pPr>
      <w:r w:rsidRPr="0052240C">
        <w:rPr>
          <w:rStyle w:val="eop"/>
          <w:rFonts w:ascii="Calibri" w:hAnsi="Calibri" w:cs="Calibri"/>
          <w:sz w:val="22"/>
          <w:szCs w:val="22"/>
        </w:rPr>
        <w:t> </w:t>
      </w:r>
    </w:p>
    <w:p w14:paraId="001CF31D" w14:textId="77777777" w:rsidR="0052240C" w:rsidRPr="0052240C" w:rsidRDefault="0052240C" w:rsidP="0052240C">
      <w:pPr>
        <w:pStyle w:val="paragraph"/>
        <w:spacing w:before="0" w:beforeAutospacing="0" w:after="0" w:afterAutospacing="0"/>
        <w:jc w:val="both"/>
        <w:textAlignment w:val="baseline"/>
        <w:rPr>
          <w:rFonts w:ascii="Segoe UI" w:hAnsi="Segoe UI" w:cs="Segoe UI"/>
          <w:sz w:val="22"/>
          <w:szCs w:val="22"/>
        </w:rPr>
      </w:pPr>
      <w:r w:rsidRPr="0052240C">
        <w:rPr>
          <w:rStyle w:val="normaltextrun"/>
          <w:rFonts w:ascii="Calibri" w:eastAsiaTheme="minorEastAsia" w:hAnsi="Calibri" w:cs="Calibri"/>
          <w:sz w:val="22"/>
          <w:szCs w:val="22"/>
        </w:rPr>
        <w:t>If the court decides that your child cannot live with you and needs to be adopted, these foster carers can go on to adopt your child.  This is good for children as this means they are already in a home they can stay in. This stops them having another unsettling move.</w:t>
      </w:r>
      <w:r w:rsidRPr="0052240C">
        <w:rPr>
          <w:rStyle w:val="eop"/>
          <w:rFonts w:ascii="Calibri" w:hAnsi="Calibri" w:cs="Calibri"/>
          <w:sz w:val="22"/>
          <w:szCs w:val="22"/>
        </w:rPr>
        <w:t> </w:t>
      </w:r>
    </w:p>
    <w:p w14:paraId="71A7593A" w14:textId="77777777" w:rsidR="0052240C" w:rsidRPr="0052240C" w:rsidRDefault="0052240C" w:rsidP="0052240C">
      <w:pPr>
        <w:pStyle w:val="paragraph"/>
        <w:spacing w:before="0" w:beforeAutospacing="0" w:after="0" w:afterAutospacing="0"/>
        <w:jc w:val="both"/>
        <w:textAlignment w:val="baseline"/>
        <w:rPr>
          <w:rFonts w:ascii="Segoe UI" w:hAnsi="Segoe UI" w:cs="Segoe UI"/>
          <w:sz w:val="22"/>
          <w:szCs w:val="22"/>
        </w:rPr>
      </w:pPr>
      <w:r w:rsidRPr="0052240C">
        <w:rPr>
          <w:rStyle w:val="eop"/>
          <w:rFonts w:ascii="Calibri" w:hAnsi="Calibri" w:cs="Calibri"/>
          <w:sz w:val="22"/>
          <w:szCs w:val="22"/>
        </w:rPr>
        <w:t> </w:t>
      </w:r>
    </w:p>
    <w:p w14:paraId="3C170108" w14:textId="77777777" w:rsidR="0052240C" w:rsidRPr="0052240C" w:rsidRDefault="0052240C" w:rsidP="0052240C">
      <w:pPr>
        <w:pStyle w:val="paragraph"/>
        <w:spacing w:before="0" w:beforeAutospacing="0" w:after="0" w:afterAutospacing="0"/>
        <w:jc w:val="both"/>
        <w:textAlignment w:val="baseline"/>
        <w:rPr>
          <w:rStyle w:val="normaltextrun"/>
          <w:rFonts w:ascii="Calibri" w:eastAsiaTheme="minorEastAsia" w:hAnsi="Calibri" w:cs="Calibri"/>
          <w:sz w:val="22"/>
          <w:szCs w:val="22"/>
        </w:rPr>
      </w:pPr>
      <w:r w:rsidRPr="0052240C">
        <w:rPr>
          <w:rStyle w:val="normaltextrun"/>
          <w:rFonts w:ascii="Calibri" w:eastAsiaTheme="minorEastAsia" w:hAnsi="Calibri" w:cs="Calibri"/>
          <w:sz w:val="22"/>
          <w:szCs w:val="22"/>
        </w:rPr>
        <w:t>You can choose who you show this leaflet to. But if there is someone who you trust it might be helpful to talk this information through with someone.</w:t>
      </w:r>
    </w:p>
    <w:p w14:paraId="0882F3D5" w14:textId="77777777" w:rsidR="0052240C" w:rsidRPr="0052240C" w:rsidRDefault="0052240C" w:rsidP="0052240C">
      <w:pPr>
        <w:pStyle w:val="paragraph"/>
        <w:spacing w:before="0" w:beforeAutospacing="0" w:after="0" w:afterAutospacing="0"/>
        <w:jc w:val="both"/>
        <w:textAlignment w:val="baseline"/>
        <w:rPr>
          <w:rStyle w:val="normaltextrun"/>
          <w:rFonts w:ascii="Calibri" w:eastAsiaTheme="minorEastAsia" w:hAnsi="Calibri" w:cs="Calibri"/>
          <w:sz w:val="22"/>
          <w:szCs w:val="22"/>
        </w:rPr>
      </w:pPr>
    </w:p>
    <w:p w14:paraId="37B16D99" w14:textId="185B23F4" w:rsidR="0052240C" w:rsidRPr="0052240C" w:rsidRDefault="0052240C" w:rsidP="0052240C">
      <w:pPr>
        <w:pStyle w:val="paragraph"/>
        <w:spacing w:before="0" w:beforeAutospacing="0" w:after="0" w:afterAutospacing="0"/>
        <w:jc w:val="both"/>
        <w:textAlignment w:val="baseline"/>
        <w:rPr>
          <w:rFonts w:ascii="Segoe UI" w:hAnsi="Segoe UI" w:cs="Segoe UI"/>
          <w:sz w:val="22"/>
          <w:szCs w:val="22"/>
        </w:rPr>
      </w:pPr>
      <w:r w:rsidRPr="0052240C">
        <w:rPr>
          <w:rStyle w:val="normaltextrun"/>
          <w:rFonts w:ascii="Calibri" w:eastAsiaTheme="minorEastAsia" w:hAnsi="Calibri" w:cs="Calibri"/>
          <w:sz w:val="22"/>
          <w:szCs w:val="22"/>
        </w:rPr>
        <w:t>If you have any questions, you can ask your child’s social worker.</w:t>
      </w:r>
      <w:r w:rsidRPr="0052240C">
        <w:rPr>
          <w:rStyle w:val="eop"/>
          <w:rFonts w:ascii="Calibri" w:hAnsi="Calibri" w:cs="Calibri"/>
          <w:sz w:val="22"/>
          <w:szCs w:val="22"/>
        </w:rPr>
        <w:t> </w:t>
      </w:r>
    </w:p>
    <w:p w14:paraId="52709544" w14:textId="7CA57714" w:rsidR="0052240C" w:rsidRPr="0052240C" w:rsidRDefault="0052240C" w:rsidP="0052240C">
      <w:pPr>
        <w:pStyle w:val="paragraph"/>
        <w:spacing w:before="0" w:beforeAutospacing="0" w:after="0" w:afterAutospacing="0"/>
        <w:jc w:val="center"/>
        <w:textAlignment w:val="baseline"/>
        <w:rPr>
          <w:rFonts w:ascii="Segoe UI" w:hAnsi="Segoe UI" w:cs="Segoe UI"/>
          <w:sz w:val="22"/>
          <w:szCs w:val="22"/>
        </w:rPr>
      </w:pPr>
      <w:r w:rsidRPr="0052240C">
        <w:rPr>
          <w:rStyle w:val="eop"/>
          <w:rFonts w:ascii="Calibri" w:hAnsi="Calibri" w:cs="Calibri"/>
          <w:sz w:val="22"/>
          <w:szCs w:val="22"/>
        </w:rPr>
        <w:t>  </w:t>
      </w:r>
    </w:p>
    <w:p w14:paraId="06326228" w14:textId="77777777" w:rsidR="0052240C" w:rsidRDefault="0052240C" w:rsidP="0052240C">
      <w:pPr>
        <w:pStyle w:val="paragraph"/>
        <w:spacing w:before="0" w:beforeAutospacing="0" w:after="0" w:afterAutospacing="0"/>
        <w:jc w:val="center"/>
        <w:textAlignment w:val="baseline"/>
        <w:rPr>
          <w:rStyle w:val="normaltextrun"/>
          <w:rFonts w:ascii="Calibri" w:eastAsiaTheme="minorEastAsia" w:hAnsi="Calibri" w:cs="Calibri"/>
          <w:b/>
          <w:bCs/>
          <w:sz w:val="22"/>
          <w:szCs w:val="22"/>
        </w:rPr>
      </w:pPr>
    </w:p>
    <w:p w14:paraId="441B37D5" w14:textId="7BEE7604" w:rsidR="0052240C" w:rsidRPr="0052240C" w:rsidRDefault="0052240C" w:rsidP="0052240C">
      <w:pPr>
        <w:pStyle w:val="paragraph"/>
        <w:spacing w:before="0" w:beforeAutospacing="0" w:after="0" w:afterAutospacing="0"/>
        <w:textAlignment w:val="baseline"/>
        <w:rPr>
          <w:rFonts w:ascii="Segoe UI" w:hAnsi="Segoe UI" w:cs="Segoe UI"/>
          <w:sz w:val="22"/>
          <w:szCs w:val="22"/>
        </w:rPr>
      </w:pPr>
      <w:r w:rsidRPr="0052240C">
        <w:rPr>
          <w:rStyle w:val="normaltextrun"/>
          <w:rFonts w:ascii="Calibri" w:eastAsiaTheme="minorEastAsia" w:hAnsi="Calibri" w:cs="Calibri"/>
          <w:b/>
          <w:bCs/>
          <w:sz w:val="22"/>
          <w:szCs w:val="22"/>
        </w:rPr>
        <w:t>Organisations and people who can help support you:</w:t>
      </w:r>
      <w:r w:rsidRPr="0052240C">
        <w:rPr>
          <w:rStyle w:val="eop"/>
          <w:rFonts w:ascii="Calibri" w:hAnsi="Calibri" w:cs="Calibri"/>
          <w:sz w:val="22"/>
          <w:szCs w:val="22"/>
        </w:rPr>
        <w:t> </w:t>
      </w:r>
    </w:p>
    <w:p w14:paraId="6339AFF5" w14:textId="77777777" w:rsidR="0052240C" w:rsidRPr="0052240C" w:rsidRDefault="0052240C" w:rsidP="0052240C">
      <w:pPr>
        <w:pStyle w:val="paragraph"/>
        <w:spacing w:before="0" w:beforeAutospacing="0" w:after="0" w:afterAutospacing="0"/>
        <w:jc w:val="center"/>
        <w:textAlignment w:val="baseline"/>
        <w:rPr>
          <w:rFonts w:ascii="Segoe UI" w:hAnsi="Segoe UI" w:cs="Segoe UI"/>
          <w:sz w:val="22"/>
          <w:szCs w:val="22"/>
        </w:rPr>
      </w:pPr>
      <w:r w:rsidRPr="0052240C">
        <w:rPr>
          <w:rStyle w:val="eop"/>
          <w:rFonts w:ascii="Calibri" w:hAnsi="Calibri" w:cs="Calibri"/>
          <w:color w:val="D13438"/>
          <w:sz w:val="22"/>
          <w:szCs w:val="22"/>
        </w:rPr>
        <w:t> </w:t>
      </w:r>
    </w:p>
    <w:p w14:paraId="37203215" w14:textId="77777777" w:rsidR="0052240C" w:rsidRPr="0052240C" w:rsidRDefault="0052240C" w:rsidP="0052240C">
      <w:pPr>
        <w:pStyle w:val="paragraph"/>
        <w:numPr>
          <w:ilvl w:val="0"/>
          <w:numId w:val="8"/>
        </w:numPr>
        <w:spacing w:before="0" w:beforeAutospacing="0" w:after="0" w:afterAutospacing="0"/>
        <w:jc w:val="both"/>
        <w:textAlignment w:val="baseline"/>
        <w:rPr>
          <w:rFonts w:ascii="Calibri" w:hAnsi="Calibri" w:cs="Calibri"/>
          <w:sz w:val="22"/>
          <w:szCs w:val="22"/>
        </w:rPr>
      </w:pPr>
      <w:r w:rsidRPr="0052240C">
        <w:rPr>
          <w:rStyle w:val="normaltextrun"/>
          <w:rFonts w:ascii="Calibri" w:eastAsiaTheme="minorEastAsia" w:hAnsi="Calibri" w:cs="Calibri"/>
          <w:sz w:val="22"/>
          <w:szCs w:val="22"/>
        </w:rPr>
        <w:t>Your child’s Social Worker</w:t>
      </w:r>
      <w:r w:rsidRPr="0052240C">
        <w:rPr>
          <w:rStyle w:val="eop"/>
          <w:rFonts w:ascii="Calibri" w:hAnsi="Calibri" w:cs="Calibri"/>
          <w:sz w:val="22"/>
          <w:szCs w:val="22"/>
        </w:rPr>
        <w:t> </w:t>
      </w:r>
    </w:p>
    <w:p w14:paraId="692E0E91" w14:textId="2BA69AE4" w:rsidR="0052240C" w:rsidRPr="0052240C" w:rsidRDefault="0052240C" w:rsidP="0052240C">
      <w:pPr>
        <w:pStyle w:val="paragraph"/>
        <w:spacing w:before="0" w:beforeAutospacing="0" w:after="0" w:afterAutospacing="0"/>
        <w:ind w:firstLine="80"/>
        <w:jc w:val="both"/>
        <w:textAlignment w:val="baseline"/>
        <w:rPr>
          <w:rFonts w:ascii="Segoe UI" w:hAnsi="Segoe UI" w:cs="Segoe UI"/>
          <w:sz w:val="22"/>
          <w:szCs w:val="22"/>
        </w:rPr>
      </w:pPr>
    </w:p>
    <w:p w14:paraId="26F1C0B2" w14:textId="77777777" w:rsidR="0052240C" w:rsidRPr="0052240C" w:rsidRDefault="0052240C" w:rsidP="0052240C">
      <w:pPr>
        <w:pStyle w:val="paragraph"/>
        <w:numPr>
          <w:ilvl w:val="0"/>
          <w:numId w:val="8"/>
        </w:numPr>
        <w:spacing w:before="0" w:beforeAutospacing="0" w:after="0" w:afterAutospacing="0"/>
        <w:jc w:val="both"/>
        <w:textAlignment w:val="baseline"/>
        <w:rPr>
          <w:rFonts w:ascii="Calibri" w:hAnsi="Calibri" w:cs="Calibri"/>
          <w:sz w:val="22"/>
          <w:szCs w:val="22"/>
        </w:rPr>
      </w:pPr>
      <w:r w:rsidRPr="0052240C">
        <w:rPr>
          <w:rStyle w:val="normaltextrun"/>
          <w:rFonts w:ascii="Calibri" w:eastAsiaTheme="minorEastAsia" w:hAnsi="Calibri" w:cs="Calibri"/>
          <w:sz w:val="22"/>
          <w:szCs w:val="22"/>
        </w:rPr>
        <w:t>Your solicitor</w:t>
      </w:r>
      <w:r w:rsidRPr="0052240C">
        <w:rPr>
          <w:rStyle w:val="eop"/>
          <w:rFonts w:ascii="Calibri" w:hAnsi="Calibri" w:cs="Calibri"/>
          <w:sz w:val="22"/>
          <w:szCs w:val="22"/>
        </w:rPr>
        <w:t> </w:t>
      </w:r>
    </w:p>
    <w:p w14:paraId="237A3559" w14:textId="3190E7AF" w:rsidR="0052240C" w:rsidRPr="0052240C" w:rsidRDefault="0052240C" w:rsidP="0052240C">
      <w:pPr>
        <w:pStyle w:val="paragraph"/>
        <w:spacing w:before="0" w:beforeAutospacing="0" w:after="0" w:afterAutospacing="0"/>
        <w:ind w:left="360" w:firstLine="80"/>
        <w:jc w:val="both"/>
        <w:textAlignment w:val="baseline"/>
        <w:rPr>
          <w:rFonts w:ascii="Segoe UI" w:hAnsi="Segoe UI" w:cs="Segoe UI"/>
          <w:sz w:val="22"/>
          <w:szCs w:val="22"/>
        </w:rPr>
      </w:pPr>
    </w:p>
    <w:p w14:paraId="225D5227" w14:textId="77777777" w:rsidR="0052240C" w:rsidRPr="0052240C" w:rsidRDefault="0052240C" w:rsidP="0052240C">
      <w:pPr>
        <w:pStyle w:val="paragraph"/>
        <w:numPr>
          <w:ilvl w:val="0"/>
          <w:numId w:val="8"/>
        </w:numPr>
        <w:spacing w:before="0" w:beforeAutospacing="0" w:after="0" w:afterAutospacing="0"/>
        <w:textAlignment w:val="baseline"/>
        <w:rPr>
          <w:rFonts w:ascii="Calibri" w:hAnsi="Calibri" w:cs="Calibri"/>
          <w:sz w:val="22"/>
          <w:szCs w:val="22"/>
        </w:rPr>
      </w:pPr>
      <w:r w:rsidRPr="0052240C">
        <w:rPr>
          <w:rStyle w:val="normaltextrun"/>
          <w:rFonts w:ascii="Calibri" w:eastAsiaTheme="minorEastAsia" w:hAnsi="Calibri" w:cs="Calibri"/>
          <w:sz w:val="22"/>
          <w:szCs w:val="22"/>
        </w:rPr>
        <w:t xml:space="preserve">Your own social worker or support worker if you have </w:t>
      </w:r>
      <w:proofErr w:type="gramStart"/>
      <w:r w:rsidRPr="0052240C">
        <w:rPr>
          <w:rStyle w:val="normaltextrun"/>
          <w:rFonts w:ascii="Calibri" w:eastAsiaTheme="minorEastAsia" w:hAnsi="Calibri" w:cs="Calibri"/>
          <w:sz w:val="22"/>
          <w:szCs w:val="22"/>
        </w:rPr>
        <w:t>one</w:t>
      </w:r>
      <w:proofErr w:type="gramEnd"/>
      <w:r w:rsidRPr="0052240C">
        <w:rPr>
          <w:rStyle w:val="eop"/>
          <w:rFonts w:ascii="Calibri" w:hAnsi="Calibri" w:cs="Calibri"/>
          <w:sz w:val="22"/>
          <w:szCs w:val="22"/>
        </w:rPr>
        <w:t> </w:t>
      </w:r>
    </w:p>
    <w:p w14:paraId="71256C32" w14:textId="1F1500AA" w:rsidR="0052240C" w:rsidRPr="0052240C" w:rsidRDefault="0052240C" w:rsidP="0052240C">
      <w:pPr>
        <w:pStyle w:val="paragraph"/>
        <w:spacing w:before="0" w:beforeAutospacing="0" w:after="0" w:afterAutospacing="0"/>
        <w:ind w:left="360" w:firstLine="80"/>
        <w:textAlignment w:val="baseline"/>
        <w:rPr>
          <w:rFonts w:ascii="Segoe UI" w:hAnsi="Segoe UI" w:cs="Segoe UI"/>
          <w:sz w:val="22"/>
          <w:szCs w:val="22"/>
        </w:rPr>
      </w:pPr>
    </w:p>
    <w:p w14:paraId="43B4A5B0" w14:textId="77777777" w:rsidR="0052240C" w:rsidRPr="0052240C" w:rsidRDefault="00000000" w:rsidP="0052240C">
      <w:pPr>
        <w:pStyle w:val="paragraph"/>
        <w:numPr>
          <w:ilvl w:val="0"/>
          <w:numId w:val="8"/>
        </w:numPr>
        <w:spacing w:before="0" w:beforeAutospacing="0" w:after="0" w:afterAutospacing="0"/>
        <w:textAlignment w:val="baseline"/>
        <w:rPr>
          <w:rFonts w:ascii="Calibri" w:hAnsi="Calibri" w:cs="Calibri"/>
          <w:sz w:val="22"/>
          <w:szCs w:val="22"/>
        </w:rPr>
      </w:pPr>
      <w:hyperlink r:id="rId8" w:anchor=":~:text=Contacts%20us%20%E2%80%93%20call%20Family%20Rights,3%20pm%20excluding%20bank%20holidays)" w:tgtFrame="_blank" w:history="1">
        <w:r w:rsidR="0052240C" w:rsidRPr="0052240C">
          <w:rPr>
            <w:rStyle w:val="normaltextrun"/>
            <w:rFonts w:ascii="Calibri" w:eastAsiaTheme="minorEastAsia" w:hAnsi="Calibri" w:cs="Calibri"/>
            <w:color w:val="0563C1"/>
            <w:sz w:val="22"/>
            <w:szCs w:val="22"/>
            <w:u w:val="single"/>
          </w:rPr>
          <w:t>Family Rights Group</w:t>
        </w:r>
      </w:hyperlink>
      <w:r w:rsidR="0052240C" w:rsidRPr="0052240C">
        <w:rPr>
          <w:rStyle w:val="normaltextrun"/>
          <w:rFonts w:ascii="Calibri" w:eastAsiaTheme="minorEastAsia" w:hAnsi="Calibri" w:cs="Calibri"/>
          <w:sz w:val="22"/>
          <w:szCs w:val="22"/>
        </w:rPr>
        <w:t xml:space="preserve"> 0808 801 0366</w:t>
      </w:r>
      <w:r w:rsidR="0052240C" w:rsidRPr="0052240C">
        <w:rPr>
          <w:rStyle w:val="eop"/>
          <w:rFonts w:ascii="Calibri" w:hAnsi="Calibri" w:cs="Calibri"/>
          <w:sz w:val="22"/>
          <w:szCs w:val="22"/>
        </w:rPr>
        <w:t> </w:t>
      </w:r>
    </w:p>
    <w:p w14:paraId="04451D98" w14:textId="03C7364E" w:rsidR="0052240C" w:rsidRPr="0052240C" w:rsidRDefault="0052240C" w:rsidP="0052240C">
      <w:pPr>
        <w:pStyle w:val="paragraph"/>
        <w:spacing w:before="0" w:beforeAutospacing="0" w:after="0" w:afterAutospacing="0"/>
        <w:ind w:firstLine="80"/>
        <w:textAlignment w:val="baseline"/>
        <w:rPr>
          <w:rFonts w:ascii="Segoe UI" w:hAnsi="Segoe UI" w:cs="Segoe UI"/>
          <w:sz w:val="22"/>
          <w:szCs w:val="22"/>
        </w:rPr>
      </w:pPr>
    </w:p>
    <w:p w14:paraId="6A8CFCB9" w14:textId="77777777" w:rsidR="0052240C" w:rsidRPr="0052240C" w:rsidRDefault="0052240C" w:rsidP="0052240C">
      <w:pPr>
        <w:pStyle w:val="paragraph"/>
        <w:numPr>
          <w:ilvl w:val="0"/>
          <w:numId w:val="8"/>
        </w:numPr>
        <w:spacing w:before="0" w:beforeAutospacing="0" w:after="0" w:afterAutospacing="0"/>
        <w:textAlignment w:val="baseline"/>
        <w:rPr>
          <w:rFonts w:ascii="Calibri" w:hAnsi="Calibri" w:cs="Calibri"/>
          <w:sz w:val="22"/>
          <w:szCs w:val="22"/>
        </w:rPr>
      </w:pPr>
      <w:r w:rsidRPr="0052240C">
        <w:rPr>
          <w:rStyle w:val="normaltextrun"/>
          <w:rFonts w:ascii="Calibri" w:eastAsiaTheme="minorEastAsia" w:hAnsi="Calibri" w:cs="Calibri"/>
          <w:sz w:val="22"/>
          <w:szCs w:val="22"/>
        </w:rPr>
        <w:t>Samaritans 116 123</w:t>
      </w:r>
      <w:r w:rsidRPr="0052240C">
        <w:rPr>
          <w:rStyle w:val="eop"/>
          <w:rFonts w:ascii="Calibri" w:hAnsi="Calibri" w:cs="Calibri"/>
          <w:sz w:val="22"/>
          <w:szCs w:val="22"/>
        </w:rPr>
        <w:t> </w:t>
      </w:r>
    </w:p>
    <w:p w14:paraId="455939D9" w14:textId="77777777" w:rsidR="0052240C" w:rsidRDefault="0052240C" w:rsidP="0052240C">
      <w:pPr>
        <w:pStyle w:val="paragraph"/>
        <w:spacing w:before="0" w:beforeAutospacing="0" w:after="0" w:afterAutospacing="0"/>
        <w:jc w:val="both"/>
        <w:textAlignment w:val="baseline"/>
        <w:rPr>
          <w:rFonts w:ascii="Segoe UI" w:hAnsi="Segoe UI" w:cs="Segoe UI"/>
          <w:sz w:val="18"/>
          <w:szCs w:val="18"/>
        </w:rPr>
      </w:pPr>
    </w:p>
    <w:p w14:paraId="17CBCEA4" w14:textId="77777777" w:rsidR="0052240C" w:rsidRPr="00C73E38" w:rsidRDefault="0052240C" w:rsidP="0052240C">
      <w:pPr>
        <w:pBdr>
          <w:bottom w:val="single" w:sz="6" w:space="1" w:color="auto"/>
        </w:pBdr>
        <w:spacing w:after="0"/>
        <w:jc w:val="both"/>
        <w:rPr>
          <w:lang w:eastAsia="en-GB"/>
        </w:rPr>
      </w:pPr>
    </w:p>
    <w:p w14:paraId="00C31BC9" w14:textId="77777777" w:rsidR="0052240C" w:rsidRDefault="0052240C" w:rsidP="0052240C"/>
    <w:p w14:paraId="1CA0D100" w14:textId="77777777" w:rsidR="000074B8" w:rsidRDefault="000074B8"/>
    <w:sectPr w:rsidR="000074B8" w:rsidSect="00E076B4">
      <w:head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5EAC1" w14:textId="77777777" w:rsidR="00C937DE" w:rsidRDefault="00C937DE">
      <w:pPr>
        <w:spacing w:after="0" w:line="240" w:lineRule="auto"/>
      </w:pPr>
      <w:r>
        <w:separator/>
      </w:r>
    </w:p>
  </w:endnote>
  <w:endnote w:type="continuationSeparator" w:id="0">
    <w:p w14:paraId="2242E961" w14:textId="77777777" w:rsidR="00C937DE" w:rsidRDefault="00C9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9179C" w14:textId="77777777" w:rsidR="00C937DE" w:rsidRDefault="00C937DE">
      <w:pPr>
        <w:spacing w:after="0" w:line="240" w:lineRule="auto"/>
      </w:pPr>
      <w:r>
        <w:separator/>
      </w:r>
    </w:p>
  </w:footnote>
  <w:footnote w:type="continuationSeparator" w:id="0">
    <w:p w14:paraId="1C4E88B7" w14:textId="77777777" w:rsidR="00C937DE" w:rsidRDefault="00C93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FAD4" w14:textId="77777777" w:rsidR="00E73206" w:rsidRDefault="00000000">
    <w:pPr>
      <w:pStyle w:val="Header"/>
    </w:pPr>
    <w:r>
      <w:rPr>
        <w:noProof/>
      </w:rPr>
      <w:drawing>
        <wp:anchor distT="0" distB="0" distL="114300" distR="114300" simplePos="0" relativeHeight="251659264" behindDoc="1" locked="0" layoutInCell="1" allowOverlap="1" wp14:anchorId="7C149459" wp14:editId="3C8C1810">
          <wp:simplePos x="0" y="0"/>
          <wp:positionH relativeFrom="margin">
            <wp:align>right</wp:align>
          </wp:positionH>
          <wp:positionV relativeFrom="paragraph">
            <wp:posOffset>10795</wp:posOffset>
          </wp:positionV>
          <wp:extent cx="1052195" cy="490855"/>
          <wp:effectExtent l="0" t="0" r="0" b="4445"/>
          <wp:wrapTight wrapText="bothSides">
            <wp:wrapPolygon edited="0">
              <wp:start x="1955" y="0"/>
              <wp:lineTo x="782" y="5030"/>
              <wp:lineTo x="782" y="11736"/>
              <wp:lineTo x="3520" y="15089"/>
              <wp:lineTo x="1173" y="16766"/>
              <wp:lineTo x="391" y="18442"/>
              <wp:lineTo x="391" y="20957"/>
              <wp:lineTo x="20727" y="20957"/>
              <wp:lineTo x="19944" y="16766"/>
              <wp:lineTo x="19162" y="15089"/>
              <wp:lineTo x="20727" y="5868"/>
              <wp:lineTo x="17989" y="3353"/>
              <wp:lineTo x="4302" y="0"/>
              <wp:lineTo x="1955"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2195" cy="490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D6B02" w14:textId="77777777" w:rsidR="00E73206" w:rsidRDefault="00E73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3A0B"/>
    <w:multiLevelType w:val="hybridMultilevel"/>
    <w:tmpl w:val="E632C3A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7F7F55"/>
    <w:multiLevelType w:val="multilevel"/>
    <w:tmpl w:val="6532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0E0C5C"/>
    <w:multiLevelType w:val="hybridMultilevel"/>
    <w:tmpl w:val="D4AA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89360A"/>
    <w:multiLevelType w:val="multilevel"/>
    <w:tmpl w:val="9814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390098"/>
    <w:multiLevelType w:val="multilevel"/>
    <w:tmpl w:val="0950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4716F6"/>
    <w:multiLevelType w:val="multilevel"/>
    <w:tmpl w:val="0B3C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157731"/>
    <w:multiLevelType w:val="multilevel"/>
    <w:tmpl w:val="E44A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B2144E"/>
    <w:multiLevelType w:val="hybridMultilevel"/>
    <w:tmpl w:val="48402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3088533">
    <w:abstractNumId w:val="0"/>
  </w:num>
  <w:num w:numId="2" w16cid:durableId="876938975">
    <w:abstractNumId w:val="7"/>
  </w:num>
  <w:num w:numId="3" w16cid:durableId="262109554">
    <w:abstractNumId w:val="1"/>
  </w:num>
  <w:num w:numId="4" w16cid:durableId="1616672503">
    <w:abstractNumId w:val="5"/>
  </w:num>
  <w:num w:numId="5" w16cid:durableId="756899513">
    <w:abstractNumId w:val="6"/>
  </w:num>
  <w:num w:numId="6" w16cid:durableId="503253260">
    <w:abstractNumId w:val="4"/>
  </w:num>
  <w:num w:numId="7" w16cid:durableId="1402025428">
    <w:abstractNumId w:val="3"/>
  </w:num>
  <w:num w:numId="8" w16cid:durableId="1426809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0C"/>
    <w:rsid w:val="000074B8"/>
    <w:rsid w:val="002F4A33"/>
    <w:rsid w:val="0052240C"/>
    <w:rsid w:val="00C937DE"/>
    <w:rsid w:val="00D5051D"/>
    <w:rsid w:val="00E73206"/>
    <w:rsid w:val="00F55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5D47"/>
  <w15:chartTrackingRefBased/>
  <w15:docId w15:val="{A1EBCFCE-C48D-4ADC-8F4B-197979F8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40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40C"/>
    <w:rPr>
      <w:kern w:val="0"/>
      <w14:ligatures w14:val="none"/>
    </w:rPr>
  </w:style>
  <w:style w:type="paragraph" w:styleId="NoSpacing">
    <w:name w:val="No Spacing"/>
    <w:link w:val="NoSpacingChar"/>
    <w:uiPriority w:val="1"/>
    <w:qFormat/>
    <w:rsid w:val="0052240C"/>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2240C"/>
    <w:rPr>
      <w:rFonts w:eastAsiaTheme="minorEastAsia"/>
      <w:kern w:val="0"/>
      <w:lang w:val="en-US"/>
      <w14:ligatures w14:val="none"/>
    </w:rPr>
  </w:style>
  <w:style w:type="character" w:styleId="Hyperlink">
    <w:name w:val="Hyperlink"/>
    <w:basedOn w:val="DefaultParagraphFont"/>
    <w:uiPriority w:val="99"/>
    <w:unhideWhenUsed/>
    <w:rsid w:val="0052240C"/>
    <w:rPr>
      <w:color w:val="0563C1" w:themeColor="hyperlink"/>
      <w:u w:val="single"/>
    </w:rPr>
  </w:style>
  <w:style w:type="paragraph" w:styleId="ListParagraph">
    <w:name w:val="List Paragraph"/>
    <w:basedOn w:val="Normal"/>
    <w:uiPriority w:val="34"/>
    <w:qFormat/>
    <w:rsid w:val="0052240C"/>
    <w:pPr>
      <w:ind w:left="720"/>
      <w:contextualSpacing/>
    </w:pPr>
  </w:style>
  <w:style w:type="paragraph" w:styleId="CommentText">
    <w:name w:val="annotation text"/>
    <w:basedOn w:val="Normal"/>
    <w:link w:val="CommentTextChar"/>
    <w:uiPriority w:val="99"/>
    <w:semiHidden/>
    <w:unhideWhenUsed/>
    <w:rsid w:val="0052240C"/>
    <w:pPr>
      <w:spacing w:line="240" w:lineRule="auto"/>
    </w:pPr>
    <w:rPr>
      <w:sz w:val="20"/>
      <w:szCs w:val="20"/>
    </w:rPr>
  </w:style>
  <w:style w:type="character" w:customStyle="1" w:styleId="CommentTextChar">
    <w:name w:val="Comment Text Char"/>
    <w:basedOn w:val="DefaultParagraphFont"/>
    <w:link w:val="CommentText"/>
    <w:uiPriority w:val="99"/>
    <w:semiHidden/>
    <w:rsid w:val="0052240C"/>
    <w:rPr>
      <w:kern w:val="0"/>
      <w:sz w:val="20"/>
      <w:szCs w:val="20"/>
      <w14:ligatures w14:val="none"/>
    </w:rPr>
  </w:style>
  <w:style w:type="character" w:customStyle="1" w:styleId="normaltextrun">
    <w:name w:val="normaltextrun"/>
    <w:basedOn w:val="DefaultParagraphFont"/>
    <w:rsid w:val="0052240C"/>
  </w:style>
  <w:style w:type="character" w:customStyle="1" w:styleId="eop">
    <w:name w:val="eop"/>
    <w:basedOn w:val="DefaultParagraphFont"/>
    <w:rsid w:val="0052240C"/>
  </w:style>
  <w:style w:type="paragraph" w:customStyle="1" w:styleId="paragraph">
    <w:name w:val="paragraph"/>
    <w:basedOn w:val="Normal"/>
    <w:rsid w:val="0052240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683">
      <w:bodyDiv w:val="1"/>
      <w:marLeft w:val="0"/>
      <w:marRight w:val="0"/>
      <w:marTop w:val="0"/>
      <w:marBottom w:val="0"/>
      <w:divBdr>
        <w:top w:val="none" w:sz="0" w:space="0" w:color="auto"/>
        <w:left w:val="none" w:sz="0" w:space="0" w:color="auto"/>
        <w:bottom w:val="none" w:sz="0" w:space="0" w:color="auto"/>
        <w:right w:val="none" w:sz="0" w:space="0" w:color="auto"/>
      </w:divBdr>
      <w:divsChild>
        <w:div w:id="87699293">
          <w:marLeft w:val="0"/>
          <w:marRight w:val="0"/>
          <w:marTop w:val="0"/>
          <w:marBottom w:val="0"/>
          <w:divBdr>
            <w:top w:val="none" w:sz="0" w:space="0" w:color="auto"/>
            <w:left w:val="none" w:sz="0" w:space="0" w:color="auto"/>
            <w:bottom w:val="none" w:sz="0" w:space="0" w:color="auto"/>
            <w:right w:val="none" w:sz="0" w:space="0" w:color="auto"/>
          </w:divBdr>
        </w:div>
        <w:div w:id="714543539">
          <w:marLeft w:val="0"/>
          <w:marRight w:val="0"/>
          <w:marTop w:val="0"/>
          <w:marBottom w:val="0"/>
          <w:divBdr>
            <w:top w:val="none" w:sz="0" w:space="0" w:color="auto"/>
            <w:left w:val="none" w:sz="0" w:space="0" w:color="auto"/>
            <w:bottom w:val="none" w:sz="0" w:space="0" w:color="auto"/>
            <w:right w:val="none" w:sz="0" w:space="0" w:color="auto"/>
          </w:divBdr>
        </w:div>
      </w:divsChild>
    </w:div>
    <w:div w:id="267583870">
      <w:bodyDiv w:val="1"/>
      <w:marLeft w:val="0"/>
      <w:marRight w:val="0"/>
      <w:marTop w:val="0"/>
      <w:marBottom w:val="0"/>
      <w:divBdr>
        <w:top w:val="none" w:sz="0" w:space="0" w:color="auto"/>
        <w:left w:val="none" w:sz="0" w:space="0" w:color="auto"/>
        <w:bottom w:val="none" w:sz="0" w:space="0" w:color="auto"/>
        <w:right w:val="none" w:sz="0" w:space="0" w:color="auto"/>
      </w:divBdr>
      <w:divsChild>
        <w:div w:id="308676837">
          <w:marLeft w:val="0"/>
          <w:marRight w:val="0"/>
          <w:marTop w:val="0"/>
          <w:marBottom w:val="0"/>
          <w:divBdr>
            <w:top w:val="none" w:sz="0" w:space="0" w:color="auto"/>
            <w:left w:val="none" w:sz="0" w:space="0" w:color="auto"/>
            <w:bottom w:val="none" w:sz="0" w:space="0" w:color="auto"/>
            <w:right w:val="none" w:sz="0" w:space="0" w:color="auto"/>
          </w:divBdr>
        </w:div>
        <w:div w:id="1347058943">
          <w:marLeft w:val="0"/>
          <w:marRight w:val="0"/>
          <w:marTop w:val="0"/>
          <w:marBottom w:val="0"/>
          <w:divBdr>
            <w:top w:val="none" w:sz="0" w:space="0" w:color="auto"/>
            <w:left w:val="none" w:sz="0" w:space="0" w:color="auto"/>
            <w:bottom w:val="none" w:sz="0" w:space="0" w:color="auto"/>
            <w:right w:val="none" w:sz="0" w:space="0" w:color="auto"/>
          </w:divBdr>
        </w:div>
        <w:div w:id="1837453672">
          <w:marLeft w:val="0"/>
          <w:marRight w:val="0"/>
          <w:marTop w:val="0"/>
          <w:marBottom w:val="0"/>
          <w:divBdr>
            <w:top w:val="none" w:sz="0" w:space="0" w:color="auto"/>
            <w:left w:val="none" w:sz="0" w:space="0" w:color="auto"/>
            <w:bottom w:val="none" w:sz="0" w:space="0" w:color="auto"/>
            <w:right w:val="none" w:sz="0" w:space="0" w:color="auto"/>
          </w:divBdr>
        </w:div>
        <w:div w:id="846560636">
          <w:marLeft w:val="0"/>
          <w:marRight w:val="0"/>
          <w:marTop w:val="0"/>
          <w:marBottom w:val="0"/>
          <w:divBdr>
            <w:top w:val="none" w:sz="0" w:space="0" w:color="auto"/>
            <w:left w:val="none" w:sz="0" w:space="0" w:color="auto"/>
            <w:bottom w:val="none" w:sz="0" w:space="0" w:color="auto"/>
            <w:right w:val="none" w:sz="0" w:space="0" w:color="auto"/>
          </w:divBdr>
        </w:div>
        <w:div w:id="872302594">
          <w:marLeft w:val="0"/>
          <w:marRight w:val="0"/>
          <w:marTop w:val="0"/>
          <w:marBottom w:val="0"/>
          <w:divBdr>
            <w:top w:val="none" w:sz="0" w:space="0" w:color="auto"/>
            <w:left w:val="none" w:sz="0" w:space="0" w:color="auto"/>
            <w:bottom w:val="none" w:sz="0" w:space="0" w:color="auto"/>
            <w:right w:val="none" w:sz="0" w:space="0" w:color="auto"/>
          </w:divBdr>
        </w:div>
        <w:div w:id="822507612">
          <w:marLeft w:val="0"/>
          <w:marRight w:val="0"/>
          <w:marTop w:val="0"/>
          <w:marBottom w:val="0"/>
          <w:divBdr>
            <w:top w:val="none" w:sz="0" w:space="0" w:color="auto"/>
            <w:left w:val="none" w:sz="0" w:space="0" w:color="auto"/>
            <w:bottom w:val="none" w:sz="0" w:space="0" w:color="auto"/>
            <w:right w:val="none" w:sz="0" w:space="0" w:color="auto"/>
          </w:divBdr>
        </w:div>
        <w:div w:id="69624751">
          <w:marLeft w:val="0"/>
          <w:marRight w:val="0"/>
          <w:marTop w:val="0"/>
          <w:marBottom w:val="0"/>
          <w:divBdr>
            <w:top w:val="none" w:sz="0" w:space="0" w:color="auto"/>
            <w:left w:val="none" w:sz="0" w:space="0" w:color="auto"/>
            <w:bottom w:val="none" w:sz="0" w:space="0" w:color="auto"/>
            <w:right w:val="none" w:sz="0" w:space="0" w:color="auto"/>
          </w:divBdr>
        </w:div>
        <w:div w:id="656808952">
          <w:marLeft w:val="0"/>
          <w:marRight w:val="0"/>
          <w:marTop w:val="0"/>
          <w:marBottom w:val="0"/>
          <w:divBdr>
            <w:top w:val="none" w:sz="0" w:space="0" w:color="auto"/>
            <w:left w:val="none" w:sz="0" w:space="0" w:color="auto"/>
            <w:bottom w:val="none" w:sz="0" w:space="0" w:color="auto"/>
            <w:right w:val="none" w:sz="0" w:space="0" w:color="auto"/>
          </w:divBdr>
        </w:div>
        <w:div w:id="328217990">
          <w:marLeft w:val="0"/>
          <w:marRight w:val="0"/>
          <w:marTop w:val="0"/>
          <w:marBottom w:val="0"/>
          <w:divBdr>
            <w:top w:val="none" w:sz="0" w:space="0" w:color="auto"/>
            <w:left w:val="none" w:sz="0" w:space="0" w:color="auto"/>
            <w:bottom w:val="none" w:sz="0" w:space="0" w:color="auto"/>
            <w:right w:val="none" w:sz="0" w:space="0" w:color="auto"/>
          </w:divBdr>
        </w:div>
        <w:div w:id="1082532992">
          <w:marLeft w:val="0"/>
          <w:marRight w:val="0"/>
          <w:marTop w:val="0"/>
          <w:marBottom w:val="0"/>
          <w:divBdr>
            <w:top w:val="none" w:sz="0" w:space="0" w:color="auto"/>
            <w:left w:val="none" w:sz="0" w:space="0" w:color="auto"/>
            <w:bottom w:val="none" w:sz="0" w:space="0" w:color="auto"/>
            <w:right w:val="none" w:sz="0" w:space="0" w:color="auto"/>
          </w:divBdr>
        </w:div>
        <w:div w:id="1488395191">
          <w:marLeft w:val="0"/>
          <w:marRight w:val="0"/>
          <w:marTop w:val="0"/>
          <w:marBottom w:val="0"/>
          <w:divBdr>
            <w:top w:val="none" w:sz="0" w:space="0" w:color="auto"/>
            <w:left w:val="none" w:sz="0" w:space="0" w:color="auto"/>
            <w:bottom w:val="none" w:sz="0" w:space="0" w:color="auto"/>
            <w:right w:val="none" w:sz="0" w:space="0" w:color="auto"/>
          </w:divBdr>
        </w:div>
        <w:div w:id="1844128126">
          <w:marLeft w:val="0"/>
          <w:marRight w:val="0"/>
          <w:marTop w:val="0"/>
          <w:marBottom w:val="0"/>
          <w:divBdr>
            <w:top w:val="none" w:sz="0" w:space="0" w:color="auto"/>
            <w:left w:val="none" w:sz="0" w:space="0" w:color="auto"/>
            <w:bottom w:val="none" w:sz="0" w:space="0" w:color="auto"/>
            <w:right w:val="none" w:sz="0" w:space="0" w:color="auto"/>
          </w:divBdr>
        </w:div>
        <w:div w:id="1815444310">
          <w:marLeft w:val="0"/>
          <w:marRight w:val="0"/>
          <w:marTop w:val="0"/>
          <w:marBottom w:val="0"/>
          <w:divBdr>
            <w:top w:val="none" w:sz="0" w:space="0" w:color="auto"/>
            <w:left w:val="none" w:sz="0" w:space="0" w:color="auto"/>
            <w:bottom w:val="none" w:sz="0" w:space="0" w:color="auto"/>
            <w:right w:val="none" w:sz="0" w:space="0" w:color="auto"/>
          </w:divBdr>
        </w:div>
        <w:div w:id="1451126615">
          <w:marLeft w:val="0"/>
          <w:marRight w:val="0"/>
          <w:marTop w:val="0"/>
          <w:marBottom w:val="0"/>
          <w:divBdr>
            <w:top w:val="none" w:sz="0" w:space="0" w:color="auto"/>
            <w:left w:val="none" w:sz="0" w:space="0" w:color="auto"/>
            <w:bottom w:val="none" w:sz="0" w:space="0" w:color="auto"/>
            <w:right w:val="none" w:sz="0" w:space="0" w:color="auto"/>
          </w:divBdr>
        </w:div>
      </w:divsChild>
    </w:div>
    <w:div w:id="1025407860">
      <w:bodyDiv w:val="1"/>
      <w:marLeft w:val="0"/>
      <w:marRight w:val="0"/>
      <w:marTop w:val="0"/>
      <w:marBottom w:val="0"/>
      <w:divBdr>
        <w:top w:val="none" w:sz="0" w:space="0" w:color="auto"/>
        <w:left w:val="none" w:sz="0" w:space="0" w:color="auto"/>
        <w:bottom w:val="none" w:sz="0" w:space="0" w:color="auto"/>
        <w:right w:val="none" w:sz="0" w:space="0" w:color="auto"/>
      </w:divBdr>
      <w:divsChild>
        <w:div w:id="1413353794">
          <w:marLeft w:val="0"/>
          <w:marRight w:val="0"/>
          <w:marTop w:val="0"/>
          <w:marBottom w:val="0"/>
          <w:divBdr>
            <w:top w:val="none" w:sz="0" w:space="0" w:color="auto"/>
            <w:left w:val="none" w:sz="0" w:space="0" w:color="auto"/>
            <w:bottom w:val="none" w:sz="0" w:space="0" w:color="auto"/>
            <w:right w:val="none" w:sz="0" w:space="0" w:color="auto"/>
          </w:divBdr>
        </w:div>
        <w:div w:id="397020481">
          <w:marLeft w:val="0"/>
          <w:marRight w:val="0"/>
          <w:marTop w:val="0"/>
          <w:marBottom w:val="0"/>
          <w:divBdr>
            <w:top w:val="none" w:sz="0" w:space="0" w:color="auto"/>
            <w:left w:val="none" w:sz="0" w:space="0" w:color="auto"/>
            <w:bottom w:val="none" w:sz="0" w:space="0" w:color="auto"/>
            <w:right w:val="none" w:sz="0" w:space="0" w:color="auto"/>
          </w:divBdr>
        </w:div>
        <w:div w:id="72237255">
          <w:marLeft w:val="0"/>
          <w:marRight w:val="0"/>
          <w:marTop w:val="0"/>
          <w:marBottom w:val="0"/>
          <w:divBdr>
            <w:top w:val="none" w:sz="0" w:space="0" w:color="auto"/>
            <w:left w:val="none" w:sz="0" w:space="0" w:color="auto"/>
            <w:bottom w:val="none" w:sz="0" w:space="0" w:color="auto"/>
            <w:right w:val="none" w:sz="0" w:space="0" w:color="auto"/>
          </w:divBdr>
        </w:div>
        <w:div w:id="731343055">
          <w:marLeft w:val="0"/>
          <w:marRight w:val="0"/>
          <w:marTop w:val="0"/>
          <w:marBottom w:val="0"/>
          <w:divBdr>
            <w:top w:val="none" w:sz="0" w:space="0" w:color="auto"/>
            <w:left w:val="none" w:sz="0" w:space="0" w:color="auto"/>
            <w:bottom w:val="none" w:sz="0" w:space="0" w:color="auto"/>
            <w:right w:val="none" w:sz="0" w:space="0" w:color="auto"/>
          </w:divBdr>
        </w:div>
        <w:div w:id="1883667126">
          <w:marLeft w:val="0"/>
          <w:marRight w:val="0"/>
          <w:marTop w:val="0"/>
          <w:marBottom w:val="0"/>
          <w:divBdr>
            <w:top w:val="none" w:sz="0" w:space="0" w:color="auto"/>
            <w:left w:val="none" w:sz="0" w:space="0" w:color="auto"/>
            <w:bottom w:val="none" w:sz="0" w:space="0" w:color="auto"/>
            <w:right w:val="none" w:sz="0" w:space="0" w:color="auto"/>
          </w:divBdr>
        </w:div>
        <w:div w:id="960460365">
          <w:marLeft w:val="0"/>
          <w:marRight w:val="0"/>
          <w:marTop w:val="0"/>
          <w:marBottom w:val="0"/>
          <w:divBdr>
            <w:top w:val="none" w:sz="0" w:space="0" w:color="auto"/>
            <w:left w:val="none" w:sz="0" w:space="0" w:color="auto"/>
            <w:bottom w:val="none" w:sz="0" w:space="0" w:color="auto"/>
            <w:right w:val="none" w:sz="0" w:space="0" w:color="auto"/>
          </w:divBdr>
        </w:div>
        <w:div w:id="91632908">
          <w:marLeft w:val="0"/>
          <w:marRight w:val="0"/>
          <w:marTop w:val="0"/>
          <w:marBottom w:val="0"/>
          <w:divBdr>
            <w:top w:val="none" w:sz="0" w:space="0" w:color="auto"/>
            <w:left w:val="none" w:sz="0" w:space="0" w:color="auto"/>
            <w:bottom w:val="none" w:sz="0" w:space="0" w:color="auto"/>
            <w:right w:val="none" w:sz="0" w:space="0" w:color="auto"/>
          </w:divBdr>
        </w:div>
        <w:div w:id="704868622">
          <w:marLeft w:val="0"/>
          <w:marRight w:val="0"/>
          <w:marTop w:val="0"/>
          <w:marBottom w:val="0"/>
          <w:divBdr>
            <w:top w:val="none" w:sz="0" w:space="0" w:color="auto"/>
            <w:left w:val="none" w:sz="0" w:space="0" w:color="auto"/>
            <w:bottom w:val="none" w:sz="0" w:space="0" w:color="auto"/>
            <w:right w:val="none" w:sz="0" w:space="0" w:color="auto"/>
          </w:divBdr>
        </w:div>
        <w:div w:id="1478188022">
          <w:marLeft w:val="0"/>
          <w:marRight w:val="0"/>
          <w:marTop w:val="0"/>
          <w:marBottom w:val="0"/>
          <w:divBdr>
            <w:top w:val="none" w:sz="0" w:space="0" w:color="auto"/>
            <w:left w:val="none" w:sz="0" w:space="0" w:color="auto"/>
            <w:bottom w:val="none" w:sz="0" w:space="0" w:color="auto"/>
            <w:right w:val="none" w:sz="0" w:space="0" w:color="auto"/>
          </w:divBdr>
        </w:div>
        <w:div w:id="51318736">
          <w:marLeft w:val="0"/>
          <w:marRight w:val="0"/>
          <w:marTop w:val="0"/>
          <w:marBottom w:val="0"/>
          <w:divBdr>
            <w:top w:val="none" w:sz="0" w:space="0" w:color="auto"/>
            <w:left w:val="none" w:sz="0" w:space="0" w:color="auto"/>
            <w:bottom w:val="none" w:sz="0" w:space="0" w:color="auto"/>
            <w:right w:val="none" w:sz="0" w:space="0" w:color="auto"/>
          </w:divBdr>
        </w:div>
        <w:div w:id="1021197978">
          <w:marLeft w:val="0"/>
          <w:marRight w:val="0"/>
          <w:marTop w:val="0"/>
          <w:marBottom w:val="0"/>
          <w:divBdr>
            <w:top w:val="none" w:sz="0" w:space="0" w:color="auto"/>
            <w:left w:val="none" w:sz="0" w:space="0" w:color="auto"/>
            <w:bottom w:val="none" w:sz="0" w:space="0" w:color="auto"/>
            <w:right w:val="none" w:sz="0" w:space="0" w:color="auto"/>
          </w:divBdr>
        </w:div>
        <w:div w:id="1193611605">
          <w:marLeft w:val="0"/>
          <w:marRight w:val="0"/>
          <w:marTop w:val="0"/>
          <w:marBottom w:val="0"/>
          <w:divBdr>
            <w:top w:val="none" w:sz="0" w:space="0" w:color="auto"/>
            <w:left w:val="none" w:sz="0" w:space="0" w:color="auto"/>
            <w:bottom w:val="none" w:sz="0" w:space="0" w:color="auto"/>
            <w:right w:val="none" w:sz="0" w:space="0" w:color="auto"/>
          </w:divBdr>
        </w:div>
        <w:div w:id="1880127333">
          <w:marLeft w:val="0"/>
          <w:marRight w:val="0"/>
          <w:marTop w:val="0"/>
          <w:marBottom w:val="0"/>
          <w:divBdr>
            <w:top w:val="none" w:sz="0" w:space="0" w:color="auto"/>
            <w:left w:val="none" w:sz="0" w:space="0" w:color="auto"/>
            <w:bottom w:val="none" w:sz="0" w:space="0" w:color="auto"/>
            <w:right w:val="none" w:sz="0" w:space="0" w:color="auto"/>
          </w:divBdr>
        </w:div>
        <w:div w:id="332951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g.org.uk/get-help-and-advice/who/parents-to-b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1550</Characters>
  <Application>Microsoft Office Word</Application>
  <DocSecurity>0</DocSecurity>
  <Lines>12</Lines>
  <Paragraphs>3</Paragraphs>
  <ScaleCrop>false</ScaleCrop>
  <Company>Leeds City Council</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Permanence           Information for parentThis leaflet is provided for parents with literacy or learning needs. Your child’s social worker can go through this leaflet with you.</dc:title>
  <dc:subject/>
  <dc:creator>Ghosh, Vaibhavi</dc:creator>
  <cp:keywords/>
  <dc:description/>
  <cp:lastModifiedBy>Robinson, Meghan</cp:lastModifiedBy>
  <cp:revision>2</cp:revision>
  <dcterms:created xsi:type="dcterms:W3CDTF">2024-03-08T18:38:00Z</dcterms:created>
  <dcterms:modified xsi:type="dcterms:W3CDTF">2024-03-08T18:38:00Z</dcterms:modified>
</cp:coreProperties>
</file>